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DE32" w14:textId="24FE88B5" w:rsidR="00371AA5" w:rsidRDefault="00C42623">
      <w:pPr>
        <w:pStyle w:val="Date"/>
      </w:pPr>
      <w:r>
        <w:t>5/21/21</w:t>
      </w:r>
    </w:p>
    <w:p w14:paraId="1B4FEF8B" w14:textId="2A09861D" w:rsidR="00371AA5" w:rsidRDefault="00C42623">
      <w:pPr>
        <w:pStyle w:val="Title"/>
      </w:pPr>
      <w:r>
        <w:t>Troop 70 Mobilization Plan</w:t>
      </w:r>
    </w:p>
    <w:p w14:paraId="64A576FE" w14:textId="1E36FE6C" w:rsidR="00371AA5" w:rsidRDefault="00C42623">
      <w:pPr>
        <w:pStyle w:val="Heading1"/>
      </w:pPr>
      <w:r>
        <w:t>Situation</w:t>
      </w:r>
    </w:p>
    <w:p w14:paraId="358866FD" w14:textId="206A1E01" w:rsidR="00371AA5" w:rsidRDefault="00C42623" w:rsidP="00C42623">
      <w:r w:rsidRPr="00C42623">
        <w:t>Troop 70 may be called upon from time to respond to planned or unplanned emergency conditions for ourselves, the community, or local agencies.  This Mobilization Plan provides a structure for timely and dependable communication, and troop mustering.</w:t>
      </w:r>
    </w:p>
    <w:p w14:paraId="4CE3C89C" w14:textId="09850227" w:rsidR="00371AA5" w:rsidRDefault="00C42623">
      <w:pPr>
        <w:pStyle w:val="Heading1"/>
      </w:pPr>
      <w:r>
        <w:t>mission</w:t>
      </w:r>
    </w:p>
    <w:p w14:paraId="62CE539A" w14:textId="45433626" w:rsidR="00C42623" w:rsidRDefault="00C42623" w:rsidP="00C42623">
      <w:r w:rsidRPr="00C42623">
        <w:t>The members of Troop 70 maybe called upon to participate in passing information, a mobilization drill, or an actual operation to provide a service to the community</w:t>
      </w:r>
      <w:r>
        <w:t>.</w:t>
      </w:r>
    </w:p>
    <w:p w14:paraId="44F888F1" w14:textId="75B09AD9" w:rsidR="00C42623" w:rsidRDefault="00C42623" w:rsidP="00864589">
      <w:pPr>
        <w:pStyle w:val="Heading2"/>
      </w:pPr>
      <w:r w:rsidRPr="00C42623">
        <w:t>The execution of this plan may occur on short-notice and at any time.</w:t>
      </w:r>
    </w:p>
    <w:p w14:paraId="713C921E" w14:textId="11BA064E" w:rsidR="00C42623" w:rsidRDefault="00C42623" w:rsidP="00864589">
      <w:pPr>
        <w:pStyle w:val="Heading2"/>
      </w:pPr>
      <w:r w:rsidRPr="00C42623">
        <w:t>When a muster of the troop is required, the location will be based on the situation, which will be announced at the mobilization</w:t>
      </w:r>
      <w:r>
        <w:t>.</w:t>
      </w:r>
    </w:p>
    <w:p w14:paraId="28909051" w14:textId="336111B7" w:rsidR="00C42623" w:rsidRDefault="00C42623" w:rsidP="00C42623">
      <w:pPr>
        <w:pStyle w:val="Heading1"/>
      </w:pPr>
      <w:r>
        <w:t>execution</w:t>
      </w:r>
    </w:p>
    <w:p w14:paraId="7A8C092D" w14:textId="2B503E51" w:rsidR="00C42623" w:rsidRDefault="00C42623" w:rsidP="00C42623">
      <w:pPr>
        <w:pStyle w:val="Heading2"/>
      </w:pPr>
      <w:r>
        <w:t xml:space="preserve">The Scoutmaster determines </w:t>
      </w:r>
      <w:r>
        <w:t>when</w:t>
      </w:r>
      <w:r>
        <w:t xml:space="preserve"> Troop 70 should participate in a local emergency or exercise.  All participation in these is optional, and the first rule is to be safe.</w:t>
      </w:r>
    </w:p>
    <w:p w14:paraId="2DF156EC" w14:textId="786EF7C4" w:rsidR="00C42623" w:rsidRDefault="00C42623" w:rsidP="00C42623">
      <w:pPr>
        <w:pStyle w:val="Heading2"/>
      </w:pPr>
      <w:r>
        <w:t xml:space="preserve">The Scoutmaster prepares a message to be communicated to the troop, and then chooses the method of communicating this message, </w:t>
      </w:r>
      <w:proofErr w:type="gramStart"/>
      <w:r>
        <w:t>e.g.</w:t>
      </w:r>
      <w:proofErr w:type="gramEnd"/>
      <w:r>
        <w:t xml:space="preserve"> email, text message, website, Twitter, phone tree, etc.</w:t>
      </w:r>
    </w:p>
    <w:p w14:paraId="21FA9C05" w14:textId="62711F3A" w:rsidR="00C42623" w:rsidRDefault="00C42623" w:rsidP="00C42623">
      <w:pPr>
        <w:pStyle w:val="Heading2"/>
      </w:pPr>
      <w:r>
        <w:t>If a phone tree is required, the Scoutmaster authorizes the SPL to implement the phone communication plan as shown in the Troop 70 Communications spreadsheet.</w:t>
      </w:r>
    </w:p>
    <w:p w14:paraId="28C7E79D" w14:textId="348D218A" w:rsidR="00493C92" w:rsidRDefault="00493C92" w:rsidP="00C42623">
      <w:pPr>
        <w:pStyle w:val="Heading2"/>
      </w:pPr>
      <w:r>
        <w:t>At the deployment location, the SPL or other designee will organize the troop, take attendance, and communicate expectations and assignments.</w:t>
      </w:r>
    </w:p>
    <w:p w14:paraId="542401E7" w14:textId="264030C1" w:rsidR="00C42623" w:rsidRDefault="00C42623" w:rsidP="00C42623">
      <w:pPr>
        <w:pStyle w:val="Heading2"/>
      </w:pPr>
      <w:r>
        <w:t>After the event, the SPL will lead an after-action review to improve future deployments.</w:t>
      </w:r>
    </w:p>
    <w:p w14:paraId="2560D459" w14:textId="58C4474A" w:rsidR="00C42623" w:rsidRDefault="00C42623" w:rsidP="00C42623">
      <w:pPr>
        <w:pStyle w:val="Heading1"/>
      </w:pPr>
      <w:r>
        <w:t>mobilization Instructions</w:t>
      </w:r>
    </w:p>
    <w:p w14:paraId="5B9FC8F1" w14:textId="77777777" w:rsidR="00C42623" w:rsidRDefault="00C42623" w:rsidP="00C42623">
      <w:pPr>
        <w:pStyle w:val="Heading2"/>
      </w:pPr>
      <w:r>
        <w:t>Bring a complete personal emergency service pack, and any other required items.</w:t>
      </w:r>
    </w:p>
    <w:p w14:paraId="1BECAB9B" w14:textId="77777777" w:rsidR="00C42623" w:rsidRDefault="00C42623" w:rsidP="00C42623">
      <w:pPr>
        <w:pStyle w:val="Heading2"/>
      </w:pPr>
      <w:r>
        <w:lastRenderedPageBreak/>
        <w:t>Wear a Field / Class A Uniform unless instructed otherwise.</w:t>
      </w:r>
    </w:p>
    <w:p w14:paraId="61801BEB" w14:textId="0FA46FD7" w:rsidR="00C42623" w:rsidRDefault="00C42623" w:rsidP="00C42623">
      <w:pPr>
        <w:pStyle w:val="Heading2"/>
      </w:pPr>
      <w:r>
        <w:t>Be prepared to stay the entire length of deployment, including food and water.</w:t>
      </w:r>
      <w:r>
        <w:t xml:space="preserve">  Most deployments would be one day.  </w:t>
      </w:r>
    </w:p>
    <w:p w14:paraId="0ABBF292" w14:textId="49BFC840" w:rsidR="00C42623" w:rsidRDefault="00C42623" w:rsidP="00C42623">
      <w:pPr>
        <w:pStyle w:val="Heading2"/>
      </w:pPr>
      <w:r>
        <w:t xml:space="preserve">When arriving at the response location or rally point, </w:t>
      </w:r>
      <w:r w:rsidR="00F11243">
        <w:t>s</w:t>
      </w:r>
      <w:r>
        <w:t>couts and adults will be given assignments, using the Patrol Method.</w:t>
      </w:r>
    </w:p>
    <w:p w14:paraId="6755899A" w14:textId="53D3B5F7" w:rsidR="00C42623" w:rsidRDefault="00C42623" w:rsidP="00C42623">
      <w:pPr>
        <w:pStyle w:val="Heading2"/>
      </w:pPr>
      <w:r>
        <w:t>All communications, questions or requests</w:t>
      </w:r>
      <w:r>
        <w:t xml:space="preserve"> from anyone not in the troop</w:t>
      </w:r>
      <w:r>
        <w:t xml:space="preserve"> must be directed through the Scoutmaster or his designees.</w:t>
      </w:r>
    </w:p>
    <w:p w14:paraId="4F8D8E55" w14:textId="5D4FD5C9" w:rsidR="00C42623" w:rsidRDefault="00C42623" w:rsidP="00C42623">
      <w:pPr>
        <w:pStyle w:val="Heading2"/>
      </w:pPr>
      <w:r>
        <w:t>Report all injuries received at any</w:t>
      </w:r>
      <w:r>
        <w:t xml:space="preserve"> </w:t>
      </w:r>
      <w:r>
        <w:t>time, no matter how minor, to the Scoutmaster</w:t>
      </w:r>
      <w:r>
        <w:t xml:space="preserve"> </w:t>
      </w:r>
      <w:r>
        <w:t>and SPL</w:t>
      </w:r>
      <w:r>
        <w:t>.</w:t>
      </w:r>
    </w:p>
    <w:p w14:paraId="5AC95F07" w14:textId="73414E32" w:rsidR="00C42623" w:rsidRDefault="00C42623" w:rsidP="00C42623">
      <w:pPr>
        <w:pStyle w:val="Heading1"/>
      </w:pPr>
      <w:r>
        <w:t>deployment communication Script</w:t>
      </w:r>
    </w:p>
    <w:p w14:paraId="65535BCF" w14:textId="3E19B179" w:rsidR="00C42623" w:rsidRDefault="00940C25" w:rsidP="00C42623">
      <w:pPr>
        <w:pStyle w:val="Heading2"/>
      </w:pPr>
      <w:r>
        <w:t>Give</w:t>
      </w:r>
      <w:r w:rsidR="00C42623">
        <w:t xml:space="preserve"> the purpose of the mobilization.</w:t>
      </w:r>
    </w:p>
    <w:p w14:paraId="49F5FA7A" w14:textId="2EFD66E3" w:rsidR="00C42623" w:rsidRDefault="00C42623" w:rsidP="00C42623">
      <w:pPr>
        <w:pStyle w:val="Heading2"/>
      </w:pPr>
      <w:r>
        <w:t>If by phone, have the scout get a pen and paper.</w:t>
      </w:r>
    </w:p>
    <w:p w14:paraId="7C96F1D5" w14:textId="318F4517" w:rsidR="00C42623" w:rsidRDefault="00C42623" w:rsidP="00C42623">
      <w:pPr>
        <w:pStyle w:val="Heading2"/>
      </w:pPr>
      <w:r>
        <w:t>Communicate the location and time.</w:t>
      </w:r>
    </w:p>
    <w:p w14:paraId="45C87E93" w14:textId="4E6C7C45" w:rsidR="00C42623" w:rsidRDefault="00C42623" w:rsidP="00C42623">
      <w:pPr>
        <w:pStyle w:val="Heading2"/>
      </w:pPr>
      <w:r>
        <w:t>Define uniform requirement and what to bring.</w:t>
      </w:r>
    </w:p>
    <w:p w14:paraId="37ACB388" w14:textId="2AC2F1C6" w:rsidR="00C42623" w:rsidRDefault="00C42623" w:rsidP="00C42623">
      <w:pPr>
        <w:pStyle w:val="Heading2"/>
      </w:pPr>
      <w:r>
        <w:t>Gather feedback for Scoutmaster or SPL.</w:t>
      </w:r>
    </w:p>
    <w:p w14:paraId="777031FC" w14:textId="2FD2F46F" w:rsidR="00C42623" w:rsidRDefault="00C42623" w:rsidP="00C42623">
      <w:pPr>
        <w:pStyle w:val="Heading2"/>
      </w:pPr>
      <w:r>
        <w:t>Confirm scout participation.</w:t>
      </w:r>
    </w:p>
    <w:p w14:paraId="503A281A" w14:textId="1BE2ACEB" w:rsidR="00493C92" w:rsidRDefault="00C42623" w:rsidP="006D5493">
      <w:pPr>
        <w:pStyle w:val="Heading2"/>
      </w:pPr>
      <w:r>
        <w:t>If by phone, have scout read repeat instructions.</w:t>
      </w:r>
    </w:p>
    <w:p w14:paraId="1F100BD5" w14:textId="254C8726" w:rsidR="00F11243" w:rsidRDefault="00F11243" w:rsidP="00F11243">
      <w:pPr>
        <w:pStyle w:val="Heading1"/>
      </w:pPr>
      <w:r>
        <w:t>Personal Emergency Service Pack</w:t>
      </w:r>
    </w:p>
    <w:p w14:paraId="30410914" w14:textId="0C6B05AD" w:rsidR="00F11243" w:rsidRDefault="00F11243" w:rsidP="00F11243">
      <w:r>
        <w:t>This is for a one-day deployment.  Other deployments will use a different packing list.</w:t>
      </w:r>
    </w:p>
    <w:p w14:paraId="61FE1D0B" w14:textId="77777777" w:rsidR="00F11243" w:rsidRDefault="00F11243" w:rsidP="00F11243">
      <w:pPr>
        <w:pStyle w:val="Heading2"/>
      </w:pPr>
      <w:r>
        <w:t>Clothing</w:t>
      </w:r>
    </w:p>
    <w:p w14:paraId="6CAD1353" w14:textId="77777777" w:rsidR="00F11243" w:rsidRDefault="00F11243" w:rsidP="00F11243">
      <w:pPr>
        <w:pStyle w:val="Heading3"/>
      </w:pPr>
      <w:r>
        <w:t>Class A Uniform (unless otherwise directed)</w:t>
      </w:r>
    </w:p>
    <w:p w14:paraId="46CB394F" w14:textId="0293319C" w:rsidR="00F11243" w:rsidRDefault="00F11243" w:rsidP="00F11243">
      <w:pPr>
        <w:pStyle w:val="Heading3"/>
      </w:pPr>
      <w:r>
        <w:t>Sturdy work shoes</w:t>
      </w:r>
      <w:r>
        <w:t xml:space="preserve"> with extra laces</w:t>
      </w:r>
    </w:p>
    <w:p w14:paraId="429933E9" w14:textId="77777777" w:rsidR="00F11243" w:rsidRDefault="00F11243" w:rsidP="00F11243">
      <w:pPr>
        <w:pStyle w:val="Heading3"/>
      </w:pPr>
      <w:r>
        <w:t>Extra clothing layer</w:t>
      </w:r>
    </w:p>
    <w:p w14:paraId="0A693B01" w14:textId="77777777" w:rsidR="00F11243" w:rsidRDefault="00F11243" w:rsidP="00F11243">
      <w:pPr>
        <w:pStyle w:val="Heading3"/>
      </w:pPr>
      <w:r>
        <w:t>Poncho or rain wear</w:t>
      </w:r>
    </w:p>
    <w:p w14:paraId="0209422D" w14:textId="77777777" w:rsidR="00F11243" w:rsidRDefault="00F11243" w:rsidP="00F11243">
      <w:pPr>
        <w:pStyle w:val="Heading3"/>
      </w:pPr>
      <w:r>
        <w:t>Hat / Hardhat</w:t>
      </w:r>
    </w:p>
    <w:p w14:paraId="383C5D4A" w14:textId="77777777" w:rsidR="00F11243" w:rsidRDefault="00F11243" w:rsidP="00F11243">
      <w:pPr>
        <w:pStyle w:val="Heading3"/>
      </w:pPr>
      <w:r>
        <w:t>Work gloves</w:t>
      </w:r>
    </w:p>
    <w:p w14:paraId="7ED3A86A" w14:textId="77777777" w:rsidR="00F11243" w:rsidRDefault="00F11243" w:rsidP="00F11243">
      <w:pPr>
        <w:pStyle w:val="Heading3"/>
      </w:pPr>
      <w:r>
        <w:t>Watch</w:t>
      </w:r>
    </w:p>
    <w:p w14:paraId="14C23638" w14:textId="2F62C643" w:rsidR="00F11243" w:rsidRDefault="00F11243" w:rsidP="00F11243">
      <w:pPr>
        <w:pStyle w:val="Heading3"/>
      </w:pPr>
      <w:r>
        <w:t>Neckerchief, handkerchief, or triangle bandage</w:t>
      </w:r>
    </w:p>
    <w:p w14:paraId="165D74FD" w14:textId="77777777" w:rsidR="00F11243" w:rsidRDefault="00F11243" w:rsidP="00F11243">
      <w:pPr>
        <w:pStyle w:val="Heading2"/>
      </w:pPr>
      <w:r>
        <w:t>Personal Gear</w:t>
      </w:r>
    </w:p>
    <w:p w14:paraId="1A5DCE34" w14:textId="2CC38536" w:rsidR="00F11243" w:rsidRDefault="00F11243" w:rsidP="00F11243">
      <w:pPr>
        <w:pStyle w:val="Heading3"/>
      </w:pPr>
      <w:r>
        <w:t xml:space="preserve">Multi-purpose tool or pocketknife (with </w:t>
      </w:r>
      <w:proofErr w:type="spellStart"/>
      <w:r>
        <w:t>Totin</w:t>
      </w:r>
      <w:proofErr w:type="spellEnd"/>
      <w:r>
        <w:t>’ Chip card)</w:t>
      </w:r>
    </w:p>
    <w:p w14:paraId="1BBC4E86" w14:textId="77777777" w:rsidR="00F11243" w:rsidRDefault="00F11243" w:rsidP="00F11243">
      <w:pPr>
        <w:pStyle w:val="Heading3"/>
      </w:pPr>
      <w:r>
        <w:t>Note pad with pen/pencil</w:t>
      </w:r>
    </w:p>
    <w:p w14:paraId="55A9ED35" w14:textId="77777777" w:rsidR="00F11243" w:rsidRDefault="00F11243" w:rsidP="00F11243">
      <w:pPr>
        <w:pStyle w:val="Heading3"/>
      </w:pPr>
      <w:r>
        <w:t>Headlamp or flashlight</w:t>
      </w:r>
    </w:p>
    <w:p w14:paraId="72FDE19E" w14:textId="77777777" w:rsidR="00F11243" w:rsidRDefault="00F11243" w:rsidP="00F11243">
      <w:pPr>
        <w:pStyle w:val="Heading3"/>
      </w:pPr>
      <w:r>
        <w:lastRenderedPageBreak/>
        <w:t>Map of area / compass</w:t>
      </w:r>
    </w:p>
    <w:p w14:paraId="10C562A9" w14:textId="4F2DD7FB" w:rsidR="00F11243" w:rsidRDefault="00F11243" w:rsidP="00F11243">
      <w:pPr>
        <w:pStyle w:val="Heading3"/>
      </w:pPr>
      <w:r>
        <w:t>Water</w:t>
      </w:r>
      <w:r>
        <w:t>p</w:t>
      </w:r>
      <w:r>
        <w:t>roof bag or trash bag</w:t>
      </w:r>
    </w:p>
    <w:p w14:paraId="7F66B566" w14:textId="77777777" w:rsidR="00F11243" w:rsidRDefault="00F11243" w:rsidP="00F11243">
      <w:pPr>
        <w:pStyle w:val="Heading3"/>
      </w:pPr>
      <w:r>
        <w:t>Daypack</w:t>
      </w:r>
    </w:p>
    <w:p w14:paraId="7B5CBCD2" w14:textId="6AFF0EE1" w:rsidR="00F11243" w:rsidRDefault="00F11243" w:rsidP="00F11243">
      <w:pPr>
        <w:pStyle w:val="Heading3"/>
      </w:pPr>
      <w:r>
        <w:t>Matches / lighter</w:t>
      </w:r>
    </w:p>
    <w:p w14:paraId="55EABCB5" w14:textId="3BCCA2DB" w:rsidR="00F11243" w:rsidRDefault="00F11243" w:rsidP="00F11243">
      <w:pPr>
        <w:pStyle w:val="Heading3"/>
      </w:pPr>
      <w:r>
        <w:t>Any permission slips or paperwork required including emergency contact information.</w:t>
      </w:r>
    </w:p>
    <w:p w14:paraId="548E10D3" w14:textId="77777777" w:rsidR="00F11243" w:rsidRDefault="00F11243" w:rsidP="00F11243">
      <w:pPr>
        <w:pStyle w:val="Heading2"/>
      </w:pPr>
      <w:r>
        <w:t>Food and Water</w:t>
      </w:r>
    </w:p>
    <w:p w14:paraId="692843D8" w14:textId="6D9E00BF" w:rsidR="00F11243" w:rsidRDefault="00F11243" w:rsidP="00F11243">
      <w:pPr>
        <w:pStyle w:val="Heading3"/>
      </w:pPr>
      <w:r>
        <w:t>Trail/snack food</w:t>
      </w:r>
      <w:r>
        <w:t xml:space="preserve"> for a full day</w:t>
      </w:r>
    </w:p>
    <w:p w14:paraId="48BFA377" w14:textId="618FA223" w:rsidR="00F11243" w:rsidRDefault="00F11243" w:rsidP="00F11243">
      <w:pPr>
        <w:pStyle w:val="Heading3"/>
      </w:pPr>
      <w:r>
        <w:t>Water bottle (plastic, 32oz, wide mouth is ideal)</w:t>
      </w:r>
    </w:p>
    <w:p w14:paraId="2B6F6193" w14:textId="77777777" w:rsidR="00F11243" w:rsidRDefault="00F11243" w:rsidP="00F11243">
      <w:pPr>
        <w:pStyle w:val="Heading2"/>
      </w:pPr>
      <w:r>
        <w:t>Hygiene and Personal Safety</w:t>
      </w:r>
    </w:p>
    <w:p w14:paraId="1E88D120" w14:textId="77777777" w:rsidR="00F11243" w:rsidRDefault="00F11243" w:rsidP="00493C92">
      <w:pPr>
        <w:pStyle w:val="Heading3"/>
      </w:pPr>
      <w:r>
        <w:t>Whistle</w:t>
      </w:r>
    </w:p>
    <w:p w14:paraId="01CB6895" w14:textId="77777777" w:rsidR="00F11243" w:rsidRDefault="00F11243" w:rsidP="00493C92">
      <w:pPr>
        <w:pStyle w:val="Heading3"/>
      </w:pPr>
      <w:r>
        <w:t>Hand wipes or “wet ones”</w:t>
      </w:r>
    </w:p>
    <w:p w14:paraId="020605A9" w14:textId="77777777" w:rsidR="00F11243" w:rsidRDefault="00F11243" w:rsidP="00493C92">
      <w:pPr>
        <w:pStyle w:val="Heading3"/>
      </w:pPr>
      <w:r>
        <w:t>Hand Sanitizer</w:t>
      </w:r>
    </w:p>
    <w:p w14:paraId="3C13D3C0" w14:textId="77777777" w:rsidR="00F11243" w:rsidRDefault="00F11243" w:rsidP="00493C92">
      <w:pPr>
        <w:pStyle w:val="Heading3"/>
      </w:pPr>
      <w:r>
        <w:t>Sunscreen</w:t>
      </w:r>
    </w:p>
    <w:p w14:paraId="5FAF3ECC" w14:textId="77777777" w:rsidR="00F11243" w:rsidRDefault="00F11243" w:rsidP="00493C92">
      <w:pPr>
        <w:pStyle w:val="Heading3"/>
      </w:pPr>
      <w:r>
        <w:t>Insect Repellent</w:t>
      </w:r>
    </w:p>
    <w:p w14:paraId="610904FA" w14:textId="77777777" w:rsidR="00F11243" w:rsidRDefault="00F11243" w:rsidP="00493C92">
      <w:pPr>
        <w:pStyle w:val="Heading3"/>
      </w:pPr>
      <w:r>
        <w:t>First Aid kit</w:t>
      </w:r>
    </w:p>
    <w:p w14:paraId="5E4BF134" w14:textId="5E94178C" w:rsidR="00F11243" w:rsidRDefault="00F11243" w:rsidP="00493C92">
      <w:pPr>
        <w:pStyle w:val="Heading3"/>
      </w:pPr>
      <w:r>
        <w:t>Rescue Blanket</w:t>
      </w:r>
    </w:p>
    <w:p w14:paraId="72583B03" w14:textId="2B7262C5" w:rsidR="00493C92" w:rsidRDefault="00EA06ED" w:rsidP="00EA06ED">
      <w:pPr>
        <w:pStyle w:val="Heading1"/>
      </w:pPr>
      <w:r>
        <w:t>Emergency Preparedness Merit Badge</w:t>
      </w:r>
    </w:p>
    <w:p w14:paraId="5E43EE17" w14:textId="14E1DB09" w:rsidR="00EA06ED" w:rsidRDefault="00EA06ED" w:rsidP="00EA06ED">
      <w:r>
        <w:t>This document can be used to work on part 7d of the merit badge.  Feedback on this document will be used to update it and make it better.</w:t>
      </w:r>
    </w:p>
    <w:sectPr w:rsidR="00EA06ED">
      <w:footerReference w:type="default" r:id="rId7"/>
      <w:headerReference w:type="first" r:id="rId8"/>
      <w:footerReference w:type="firs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E24C" w14:textId="77777777" w:rsidR="0029132A" w:rsidRDefault="0029132A">
      <w:pPr>
        <w:spacing w:after="0" w:line="240" w:lineRule="auto"/>
      </w:pPr>
      <w:r>
        <w:separator/>
      </w:r>
    </w:p>
    <w:p w14:paraId="520451D4" w14:textId="77777777" w:rsidR="0029132A" w:rsidRDefault="0029132A"/>
  </w:endnote>
  <w:endnote w:type="continuationSeparator" w:id="0">
    <w:p w14:paraId="1EF9175F" w14:textId="77777777" w:rsidR="0029132A" w:rsidRDefault="0029132A">
      <w:pPr>
        <w:spacing w:after="0" w:line="240" w:lineRule="auto"/>
      </w:pPr>
      <w:r>
        <w:continuationSeparator/>
      </w:r>
    </w:p>
    <w:p w14:paraId="550249A3" w14:textId="77777777" w:rsidR="0029132A" w:rsidRDefault="0029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64CF" w14:textId="77777777" w:rsidR="00371AA5" w:rsidRDefault="0029132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AC34" w14:textId="2C048158" w:rsidR="00940C25" w:rsidRDefault="00940C25">
    <w:pPr>
      <w:pStyle w:val="Footer"/>
    </w:pPr>
    <w:r>
      <w:t>20210521R0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1B59" w14:textId="77777777" w:rsidR="0029132A" w:rsidRDefault="0029132A">
      <w:pPr>
        <w:spacing w:after="0" w:line="240" w:lineRule="auto"/>
      </w:pPr>
      <w:r>
        <w:separator/>
      </w:r>
    </w:p>
    <w:p w14:paraId="46B01A5F" w14:textId="77777777" w:rsidR="0029132A" w:rsidRDefault="0029132A"/>
  </w:footnote>
  <w:footnote w:type="continuationSeparator" w:id="0">
    <w:p w14:paraId="61194879" w14:textId="77777777" w:rsidR="0029132A" w:rsidRDefault="0029132A">
      <w:pPr>
        <w:spacing w:after="0" w:line="240" w:lineRule="auto"/>
      </w:pPr>
      <w:r>
        <w:continuationSeparator/>
      </w:r>
    </w:p>
    <w:p w14:paraId="21FE24FF" w14:textId="77777777" w:rsidR="0029132A" w:rsidRDefault="00291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FAF" w14:textId="4CCA3F8F" w:rsidR="00C42623" w:rsidRDefault="00C42623" w:rsidP="00C42623">
    <w:pPr>
      <w:pStyle w:val="Header"/>
      <w:ind w:left="8280" w:firstLine="360"/>
    </w:pPr>
    <w:r>
      <w:rPr>
        <w:noProof/>
      </w:rPr>
      <w:drawing>
        <wp:inline distT="0" distB="0" distL="0" distR="0" wp14:anchorId="05F51F07" wp14:editId="46E86E1A">
          <wp:extent cx="749300" cy="8878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26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23"/>
    <w:rsid w:val="0029132A"/>
    <w:rsid w:val="002A5EC8"/>
    <w:rsid w:val="00371AA5"/>
    <w:rsid w:val="00493C92"/>
    <w:rsid w:val="006D5493"/>
    <w:rsid w:val="00940C25"/>
    <w:rsid w:val="00C42623"/>
    <w:rsid w:val="00EA06ED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C916"/>
  <w15:chartTrackingRefBased/>
  <w15:docId w15:val="{9FFC29C3-B4FE-D540-96F6-A8F6D779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/Library/Containers/com.microsoft.Word/Data/Library/Application%20Support/Microsoft/Office/16.0/DTS/en-US%7b864E33F3-A859-7A44-BFC8-0F2FB758F7E4%7d/%7b9F2E0F11-BB3C-C94E-B6ED-F398109B5DC6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29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Glendenning</dc:creator>
  <cp:keywords/>
  <dc:description/>
  <cp:lastModifiedBy>John Glendenning</cp:lastModifiedBy>
  <cp:revision>3</cp:revision>
  <dcterms:created xsi:type="dcterms:W3CDTF">2021-05-20T19:28:00Z</dcterms:created>
  <dcterms:modified xsi:type="dcterms:W3CDTF">2021-05-20T20:19:00Z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